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EB Garamond" w:cs="EB Garamond" w:eastAsia="EB Garamond" w:hAnsi="EB Garamond"/>
          <w:sz w:val="26"/>
          <w:szCs w:val="26"/>
        </w:rPr>
      </w:pPr>
      <w:r w:rsidDel="00000000" w:rsidR="00000000" w:rsidRPr="00000000">
        <w:rPr>
          <w:rFonts w:ascii="EB Garamond" w:cs="EB Garamond" w:eastAsia="EB Garamond" w:hAnsi="EB Garamond"/>
          <w:b w:val="1"/>
          <w:sz w:val="26"/>
          <w:szCs w:val="26"/>
          <w:rtl w:val="0"/>
        </w:rPr>
        <w:t xml:space="preserve">Round 1</w:t>
      </w:r>
      <w:r w:rsidDel="00000000" w:rsidR="00000000" w:rsidRPr="00000000">
        <w:rPr>
          <w:rFonts w:ascii="EB Garamond" w:cs="EB Garamond" w:eastAsia="EB Garamond" w:hAnsi="EB Garamond"/>
          <w:sz w:val="26"/>
          <w:szCs w:val="26"/>
          <w:rtl w:val="0"/>
        </w:rPr>
        <w:t xml:space="preserve">: Five-Minute Newscast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ind w:left="720" w:hanging="360"/>
        <w:rPr>
          <w:rFonts w:ascii="EB Garamond" w:cs="EB Garamond" w:eastAsia="EB Garamond" w:hAnsi="EB Garamond"/>
          <w:sz w:val="26"/>
          <w:szCs w:val="26"/>
        </w:rPr>
      </w:pPr>
      <w:r w:rsidDel="00000000" w:rsidR="00000000" w:rsidRPr="00000000">
        <w:rPr>
          <w:rFonts w:ascii="EB Garamond" w:cs="EB Garamond" w:eastAsia="EB Garamond" w:hAnsi="EB Garamond"/>
          <w:sz w:val="26"/>
          <w:szCs w:val="26"/>
          <w:rtl w:val="0"/>
        </w:rPr>
        <w:t xml:space="preserve">Lead in and Lead out of your choice incoproting any of the following:</w:t>
      </w:r>
    </w:p>
    <w:p w:rsidR="00000000" w:rsidDel="00000000" w:rsidP="00000000" w:rsidRDefault="00000000" w:rsidRPr="00000000" w14:paraId="00000003">
      <w:pPr>
        <w:numPr>
          <w:ilvl w:val="1"/>
          <w:numId w:val="1"/>
        </w:numPr>
        <w:ind w:left="1440" w:hanging="360"/>
        <w:rPr>
          <w:rFonts w:ascii="EB Garamond" w:cs="EB Garamond" w:eastAsia="EB Garamond" w:hAnsi="EB Garamond"/>
          <w:sz w:val="26"/>
          <w:szCs w:val="26"/>
        </w:rPr>
      </w:pPr>
      <w:r w:rsidDel="00000000" w:rsidR="00000000" w:rsidRPr="00000000">
        <w:rPr>
          <w:rFonts w:ascii="EB Garamond" w:cs="EB Garamond" w:eastAsia="EB Garamond" w:hAnsi="EB Garamond"/>
          <w:sz w:val="26"/>
          <w:szCs w:val="26"/>
          <w:rtl w:val="0"/>
        </w:rPr>
        <w:t xml:space="preserve">Music</w:t>
      </w:r>
    </w:p>
    <w:p w:rsidR="00000000" w:rsidDel="00000000" w:rsidP="00000000" w:rsidRDefault="00000000" w:rsidRPr="00000000" w14:paraId="00000004">
      <w:pPr>
        <w:numPr>
          <w:ilvl w:val="1"/>
          <w:numId w:val="1"/>
        </w:numPr>
        <w:ind w:left="1440" w:hanging="360"/>
        <w:rPr>
          <w:rFonts w:ascii="EB Garamond" w:cs="EB Garamond" w:eastAsia="EB Garamond" w:hAnsi="EB Garamond"/>
          <w:sz w:val="26"/>
          <w:szCs w:val="26"/>
        </w:rPr>
      </w:pPr>
      <w:r w:rsidDel="00000000" w:rsidR="00000000" w:rsidRPr="00000000">
        <w:rPr>
          <w:rFonts w:ascii="EB Garamond" w:cs="EB Garamond" w:eastAsia="EB Garamond" w:hAnsi="EB Garamond"/>
          <w:sz w:val="26"/>
          <w:szCs w:val="26"/>
          <w:rtl w:val="0"/>
        </w:rPr>
        <w:t xml:space="preserve">Weather</w:t>
      </w:r>
    </w:p>
    <w:p w:rsidR="00000000" w:rsidDel="00000000" w:rsidP="00000000" w:rsidRDefault="00000000" w:rsidRPr="00000000" w14:paraId="00000005">
      <w:pPr>
        <w:numPr>
          <w:ilvl w:val="1"/>
          <w:numId w:val="1"/>
        </w:numPr>
        <w:ind w:left="1440" w:hanging="360"/>
        <w:rPr>
          <w:rFonts w:ascii="EB Garamond" w:cs="EB Garamond" w:eastAsia="EB Garamond" w:hAnsi="EB Garamond"/>
          <w:sz w:val="26"/>
          <w:szCs w:val="26"/>
        </w:rPr>
      </w:pPr>
      <w:r w:rsidDel="00000000" w:rsidR="00000000" w:rsidRPr="00000000">
        <w:rPr>
          <w:rFonts w:ascii="EB Garamond" w:cs="EB Garamond" w:eastAsia="EB Garamond" w:hAnsi="EB Garamond"/>
          <w:sz w:val="26"/>
          <w:szCs w:val="26"/>
          <w:rtl w:val="0"/>
        </w:rPr>
        <w:t xml:space="preserve">Sports Update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rFonts w:ascii="EB Garamond" w:cs="EB Garamond" w:eastAsia="EB Garamond" w:hAnsi="EB Garamond"/>
          <w:sz w:val="26"/>
          <w:szCs w:val="26"/>
        </w:rPr>
      </w:pPr>
      <w:r w:rsidDel="00000000" w:rsidR="00000000" w:rsidRPr="00000000">
        <w:rPr>
          <w:rFonts w:ascii="EB Garamond" w:cs="EB Garamond" w:eastAsia="EB Garamond" w:hAnsi="EB Garamond"/>
          <w:sz w:val="26"/>
          <w:szCs w:val="26"/>
          <w:rtl w:val="0"/>
        </w:rPr>
        <w:t xml:space="preserve">International Story of your choice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rFonts w:ascii="EB Garamond" w:cs="EB Garamond" w:eastAsia="EB Garamond" w:hAnsi="EB Garamond"/>
          <w:sz w:val="26"/>
          <w:szCs w:val="26"/>
        </w:rPr>
      </w:pPr>
      <w:r w:rsidDel="00000000" w:rsidR="00000000" w:rsidRPr="00000000">
        <w:rPr>
          <w:rFonts w:ascii="EB Garamond" w:cs="EB Garamond" w:eastAsia="EB Garamond" w:hAnsi="EB Garamond"/>
          <w:sz w:val="26"/>
          <w:szCs w:val="26"/>
          <w:rtl w:val="0"/>
        </w:rPr>
        <w:t xml:space="preserve">National Story of your choice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rFonts w:ascii="EB Garamond" w:cs="EB Garamond" w:eastAsia="EB Garamond" w:hAnsi="EB Garamond"/>
          <w:sz w:val="26"/>
          <w:szCs w:val="26"/>
        </w:rPr>
      </w:pPr>
      <w:r w:rsidDel="00000000" w:rsidR="00000000" w:rsidRPr="00000000">
        <w:rPr>
          <w:rFonts w:ascii="EB Garamond" w:cs="EB Garamond" w:eastAsia="EB Garamond" w:hAnsi="EB Garamond"/>
          <w:sz w:val="26"/>
          <w:szCs w:val="26"/>
          <w:rtl w:val="0"/>
        </w:rPr>
        <w:t xml:space="preserve">Local Story of your choice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rFonts w:ascii="EB Garamond" w:cs="EB Garamond" w:eastAsia="EB Garamond" w:hAnsi="EB Garamond"/>
          <w:sz w:val="26"/>
          <w:szCs w:val="26"/>
        </w:rPr>
      </w:pPr>
      <w:r w:rsidDel="00000000" w:rsidR="00000000" w:rsidRPr="00000000">
        <w:rPr>
          <w:rFonts w:ascii="EB Garamond" w:cs="EB Garamond" w:eastAsia="EB Garamond" w:hAnsi="EB Garamond"/>
          <w:sz w:val="26"/>
          <w:szCs w:val="26"/>
          <w:rtl w:val="0"/>
        </w:rPr>
        <w:t xml:space="preserve">Sponsor Commercial should be related to one of the following: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ind w:left="1440" w:hanging="360"/>
        <w:rPr>
          <w:rFonts w:ascii="EB Garamond" w:cs="EB Garamond" w:eastAsia="EB Garamond" w:hAnsi="EB Garamond"/>
          <w:sz w:val="26"/>
          <w:szCs w:val="26"/>
        </w:rPr>
      </w:pPr>
      <w:r w:rsidDel="00000000" w:rsidR="00000000" w:rsidRPr="00000000">
        <w:rPr>
          <w:rFonts w:ascii="EB Garamond" w:cs="EB Garamond" w:eastAsia="EB Garamond" w:hAnsi="EB Garamond"/>
          <w:sz w:val="26"/>
          <w:szCs w:val="26"/>
          <w:rtl w:val="0"/>
        </w:rPr>
        <w:t xml:space="preserve">An upcoming Theater/Show Performance in the local area of your choice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ind w:left="1440" w:hanging="360"/>
        <w:rPr>
          <w:rFonts w:ascii="EB Garamond" w:cs="EB Garamond" w:eastAsia="EB Garamond" w:hAnsi="EB Garamond"/>
          <w:sz w:val="26"/>
          <w:szCs w:val="26"/>
        </w:rPr>
      </w:pPr>
      <w:r w:rsidDel="00000000" w:rsidR="00000000" w:rsidRPr="00000000">
        <w:rPr>
          <w:rFonts w:ascii="EB Garamond" w:cs="EB Garamond" w:eastAsia="EB Garamond" w:hAnsi="EB Garamond"/>
          <w:sz w:val="26"/>
          <w:szCs w:val="26"/>
          <w:rtl w:val="0"/>
        </w:rPr>
        <w:t xml:space="preserve">Online Dating App of your choice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ind w:left="1440" w:hanging="360"/>
        <w:rPr>
          <w:rFonts w:ascii="EB Garamond" w:cs="EB Garamond" w:eastAsia="EB Garamond" w:hAnsi="EB Garamond"/>
          <w:sz w:val="26"/>
          <w:szCs w:val="26"/>
        </w:rPr>
      </w:pPr>
      <w:r w:rsidDel="00000000" w:rsidR="00000000" w:rsidRPr="00000000">
        <w:rPr>
          <w:rFonts w:ascii="EB Garamond" w:cs="EB Garamond" w:eastAsia="EB Garamond" w:hAnsi="EB Garamond"/>
          <w:sz w:val="26"/>
          <w:szCs w:val="26"/>
          <w:rtl w:val="0"/>
        </w:rPr>
        <w:t xml:space="preserve">Footwear Brand of your choice</w:t>
      </w:r>
    </w:p>
    <w:p w:rsidR="00000000" w:rsidDel="00000000" w:rsidP="00000000" w:rsidRDefault="00000000" w:rsidRPr="00000000" w14:paraId="0000000D">
      <w:pPr>
        <w:rPr>
          <w:rFonts w:ascii="EB Garamond" w:cs="EB Garamond" w:eastAsia="EB Garamond" w:hAnsi="EB Garamond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EB Garamond" w:cs="EB Garamond" w:eastAsia="EB Garamond" w:hAnsi="EB Garamond"/>
          <w:sz w:val="26"/>
          <w:szCs w:val="26"/>
        </w:rPr>
      </w:pPr>
      <w:r w:rsidDel="00000000" w:rsidR="00000000" w:rsidRPr="00000000">
        <w:rPr>
          <w:rFonts w:ascii="EB Garamond" w:cs="EB Garamond" w:eastAsia="EB Garamond" w:hAnsi="EB Garamond"/>
          <w:b w:val="1"/>
          <w:sz w:val="26"/>
          <w:szCs w:val="26"/>
          <w:rtl w:val="0"/>
        </w:rPr>
        <w:t xml:space="preserve">Round 2</w:t>
      </w:r>
      <w:r w:rsidDel="00000000" w:rsidR="00000000" w:rsidRPr="00000000">
        <w:rPr>
          <w:rFonts w:ascii="EB Garamond" w:cs="EB Garamond" w:eastAsia="EB Garamond" w:hAnsi="EB Garamond"/>
          <w:sz w:val="26"/>
          <w:szCs w:val="26"/>
          <w:rtl w:val="0"/>
        </w:rPr>
        <w:t xml:space="preserve">:</w:t>
      </w:r>
      <w:r w:rsidDel="00000000" w:rsidR="00000000" w:rsidRPr="00000000">
        <w:rPr>
          <w:rFonts w:ascii="EB Garamond" w:cs="EB Garamond" w:eastAsia="EB Garamond" w:hAnsi="EB Garamond"/>
          <w:b w:val="1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EB Garamond" w:cs="EB Garamond" w:eastAsia="EB Garamond" w:hAnsi="EB Garamond"/>
          <w:sz w:val="26"/>
          <w:szCs w:val="26"/>
          <w:rtl w:val="0"/>
        </w:rPr>
        <w:t xml:space="preserve">On the Spot (2minute prep, two minute speaking time)</w:t>
      </w:r>
    </w:p>
    <w:p w:rsidR="00000000" w:rsidDel="00000000" w:rsidP="00000000" w:rsidRDefault="00000000" w:rsidRPr="00000000" w14:paraId="0000000F">
      <w:pPr>
        <w:rPr>
          <w:rFonts w:ascii="EB Garamond" w:cs="EB Garamond" w:eastAsia="EB Garamond" w:hAnsi="EB Garamond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EB Garamond" w:cs="EB Garamond" w:eastAsia="EB Garamond" w:hAnsi="EB Garamond"/>
          <w:sz w:val="26"/>
          <w:szCs w:val="26"/>
        </w:rPr>
      </w:pPr>
      <w:r w:rsidDel="00000000" w:rsidR="00000000" w:rsidRPr="00000000">
        <w:rPr>
          <w:rFonts w:ascii="EB Garamond" w:cs="EB Garamond" w:eastAsia="EB Garamond" w:hAnsi="EB Garamond"/>
          <w:b w:val="1"/>
          <w:sz w:val="26"/>
          <w:szCs w:val="26"/>
          <w:rtl w:val="0"/>
        </w:rPr>
        <w:t xml:space="preserve">Round 3</w:t>
      </w:r>
      <w:r w:rsidDel="00000000" w:rsidR="00000000" w:rsidRPr="00000000">
        <w:rPr>
          <w:rFonts w:ascii="EB Garamond" w:cs="EB Garamond" w:eastAsia="EB Garamond" w:hAnsi="EB Garamond"/>
          <w:sz w:val="26"/>
          <w:szCs w:val="26"/>
          <w:rtl w:val="0"/>
        </w:rPr>
        <w:t xml:space="preserve">: Editorial (30 minute prep, 2 minute speaking time)</w:t>
      </w:r>
    </w:p>
    <w:p w:rsidR="00000000" w:rsidDel="00000000" w:rsidP="00000000" w:rsidRDefault="00000000" w:rsidRPr="00000000" w14:paraId="00000011">
      <w:pPr>
        <w:rPr>
          <w:rFonts w:ascii="EB Garamond" w:cs="EB Garamond" w:eastAsia="EB Garamond" w:hAnsi="EB Garamond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EB Garamond" w:cs="EB Garamond" w:eastAsia="EB Garamond" w:hAnsi="EB Garamond"/>
          <w:sz w:val="26"/>
          <w:szCs w:val="26"/>
        </w:rPr>
      </w:pPr>
      <w:r w:rsidDel="00000000" w:rsidR="00000000" w:rsidRPr="00000000">
        <w:rPr>
          <w:rFonts w:ascii="EB Garamond" w:cs="EB Garamond" w:eastAsia="EB Garamond" w:hAnsi="EB Garamond"/>
          <w:b w:val="1"/>
          <w:sz w:val="26"/>
          <w:szCs w:val="26"/>
          <w:rtl w:val="0"/>
        </w:rPr>
        <w:t xml:space="preserve">Round 4</w:t>
      </w:r>
      <w:r w:rsidDel="00000000" w:rsidR="00000000" w:rsidRPr="00000000">
        <w:rPr>
          <w:rFonts w:ascii="EB Garamond" w:cs="EB Garamond" w:eastAsia="EB Garamond" w:hAnsi="EB Garamond"/>
          <w:sz w:val="26"/>
          <w:szCs w:val="26"/>
          <w:rtl w:val="0"/>
        </w:rPr>
        <w:t xml:space="preserve">: News Program (30min prep, 7 minute speaking time)</w:t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EB 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EBGaramond-regular.ttf"/><Relationship Id="rId2" Type="http://schemas.openxmlformats.org/officeDocument/2006/relationships/font" Target="fonts/EBGaramond-bold.ttf"/><Relationship Id="rId3" Type="http://schemas.openxmlformats.org/officeDocument/2006/relationships/font" Target="fonts/EBGaramond-italic.ttf"/><Relationship Id="rId4" Type="http://schemas.openxmlformats.org/officeDocument/2006/relationships/font" Target="fonts/EB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